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FAF8D" w14:textId="4A4B2B06" w:rsidR="00135F6B" w:rsidRDefault="00135F6B" w:rsidP="00271E1D">
      <w:pPr>
        <w:spacing w:after="0"/>
        <w:jc w:val="center"/>
      </w:pPr>
      <w:r>
        <w:rPr>
          <w:noProof/>
          <w:sz w:val="31"/>
          <w:szCs w:val="31"/>
        </w:rPr>
        <w:drawing>
          <wp:inline distT="114300" distB="114300" distL="114300" distR="114300" wp14:anchorId="167F7081" wp14:editId="712C4475">
            <wp:extent cx="2862263" cy="86669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2263" cy="866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DD19A9" w14:textId="77777777" w:rsidR="00271E1D" w:rsidRDefault="00271E1D" w:rsidP="00271E1D">
      <w:pPr>
        <w:spacing w:after="0"/>
        <w:jc w:val="center"/>
        <w:rPr>
          <w:b/>
          <w:bCs/>
        </w:rPr>
      </w:pPr>
    </w:p>
    <w:p w14:paraId="67F60E1C" w14:textId="40BE5C06" w:rsidR="002A5DEF" w:rsidRPr="00954CD2" w:rsidRDefault="00B425F7" w:rsidP="002A5DEF">
      <w:pPr>
        <w:jc w:val="center"/>
        <w:rPr>
          <w:b/>
          <w:bCs/>
          <w:sz w:val="28"/>
          <w:szCs w:val="28"/>
        </w:rPr>
      </w:pPr>
      <w:r w:rsidRPr="00954CD2">
        <w:rPr>
          <w:b/>
          <w:bCs/>
          <w:sz w:val="28"/>
          <w:szCs w:val="28"/>
        </w:rPr>
        <w:t>DONATION POLICY &amp; GUIDELINES</w:t>
      </w:r>
    </w:p>
    <w:p w14:paraId="79AB8612" w14:textId="6E00AE01" w:rsidR="00954CD2" w:rsidRDefault="002A5DEF" w:rsidP="00954CD2">
      <w:pPr>
        <w:spacing w:after="0"/>
      </w:pPr>
      <w:r w:rsidRPr="002A5DEF">
        <w:t>T</w:t>
      </w:r>
      <w:r w:rsidR="00B425F7" w:rsidRPr="002A5DEF">
        <w:t>h</w:t>
      </w:r>
      <w:r w:rsidR="00B425F7">
        <w:t>ank you for choosing Ruth’s House of Hope to receive your donations! Ruth’s House can accept furniture and other household item</w:t>
      </w:r>
      <w:r>
        <w:t>s as</w:t>
      </w:r>
      <w:r w:rsidR="00B425F7">
        <w:t xml:space="preserve"> donations. These donations help us achieve our mission:</w:t>
      </w:r>
    </w:p>
    <w:p w14:paraId="0951DB28" w14:textId="41FEDF6D" w:rsidR="00B425F7" w:rsidRPr="00954CD2" w:rsidRDefault="00B425F7" w:rsidP="00954CD2">
      <w:pPr>
        <w:jc w:val="center"/>
        <w:rPr>
          <w:i/>
          <w:iCs/>
        </w:rPr>
      </w:pPr>
      <w:r w:rsidRPr="00954CD2">
        <w:rPr>
          <w:i/>
          <w:iCs/>
        </w:rPr>
        <w:t>Empowering lives, offering hope through transitional housing and support</w:t>
      </w:r>
    </w:p>
    <w:p w14:paraId="083C5340" w14:textId="5352896E" w:rsidR="00B425F7" w:rsidRDefault="00B425F7">
      <w:r w:rsidRPr="002A5DEF">
        <w:rPr>
          <w:b/>
          <w:bCs/>
        </w:rPr>
        <w:t>OVERVIEW</w:t>
      </w:r>
      <w:r w:rsidR="002A5DEF">
        <w:t>:</w:t>
      </w:r>
      <w:r>
        <w:t xml:space="preserve"> All donations may be dropped off at Ruth’s House shelter. Please email </w:t>
      </w:r>
      <w:hyperlink r:id="rId6" w:history="1">
        <w:r w:rsidRPr="006D0515">
          <w:rPr>
            <w:rStyle w:val="Hyperlink"/>
            <w:b/>
            <w:bCs/>
            <w:color w:val="0070C0"/>
          </w:rPr>
          <w:t>giveruth@gmail.com</w:t>
        </w:r>
      </w:hyperlink>
      <w:r>
        <w:t xml:space="preserve"> to have your items approved </w:t>
      </w:r>
      <w:r w:rsidRPr="002A5DEF">
        <w:rPr>
          <w:u w:val="single"/>
        </w:rPr>
        <w:t>BEFORE</w:t>
      </w:r>
      <w:r>
        <w:t xml:space="preserve"> dropping </w:t>
      </w:r>
      <w:r w:rsidR="002A5DEF">
        <w:t xml:space="preserve">them </w:t>
      </w:r>
      <w:r>
        <w:t>off</w:t>
      </w:r>
      <w:r w:rsidR="002A5DEF">
        <w:t>.</w:t>
      </w:r>
      <w:r>
        <w:t xml:space="preserve"> </w:t>
      </w:r>
      <w:r w:rsidR="00306B9A">
        <w:t xml:space="preserve">Our donation number is 507-323-8151. </w:t>
      </w:r>
      <w:r>
        <w:t xml:space="preserve">All furniture donations must be scheduled </w:t>
      </w:r>
      <w:r w:rsidR="002A5DEF">
        <w:t>in advance</w:t>
      </w:r>
      <w:r>
        <w:t xml:space="preserve">. In addition to the items listed below, we accept items </w:t>
      </w:r>
      <w:r w:rsidR="006E5681">
        <w:t>o</w:t>
      </w:r>
      <w:r>
        <w:t xml:space="preserve">n our current </w:t>
      </w:r>
      <w:r w:rsidRPr="006E5681">
        <w:rPr>
          <w:i/>
          <w:iCs/>
        </w:rPr>
        <w:t>Needs List</w:t>
      </w:r>
      <w:r>
        <w:t xml:space="preserve">, </w:t>
      </w:r>
      <w:r w:rsidR="002A5DEF">
        <w:t xml:space="preserve">which is </w:t>
      </w:r>
      <w:r>
        <w:t xml:space="preserve">published in the newspaper, </w:t>
      </w:r>
      <w:r w:rsidR="002A5DEF">
        <w:t xml:space="preserve">on </w:t>
      </w:r>
      <w:r w:rsidR="004F14F9">
        <w:t xml:space="preserve">our </w:t>
      </w:r>
      <w:r w:rsidR="00FF12C6">
        <w:t xml:space="preserve">website at </w:t>
      </w:r>
      <w:hyperlink r:id="rId7" w:history="1">
        <w:r w:rsidR="00FF12C6" w:rsidRPr="00421E9B">
          <w:rPr>
            <w:rStyle w:val="Hyperlink"/>
            <w:b/>
            <w:bCs/>
          </w:rPr>
          <w:t>ruthshousemn.org</w:t>
        </w:r>
      </w:hyperlink>
      <w:r w:rsidR="00FF12C6">
        <w:t xml:space="preserve"> and on our </w:t>
      </w:r>
      <w:r w:rsidR="00306B9A">
        <w:t>Facebook</w:t>
      </w:r>
      <w:r w:rsidR="004F14F9">
        <w:t xml:space="preserve"> page</w:t>
      </w:r>
      <w:r w:rsidR="008D015C">
        <w:t xml:space="preserve"> at</w:t>
      </w:r>
      <w:r w:rsidR="006D0515">
        <w:t xml:space="preserve"> </w:t>
      </w:r>
      <w:hyperlink r:id="rId8" w:history="1">
        <w:r w:rsidR="006D0515" w:rsidRPr="006D0515">
          <w:rPr>
            <w:b/>
            <w:bCs/>
            <w:color w:val="0070C0"/>
            <w:u w:val="single"/>
          </w:rPr>
          <w:t>facebook.com/</w:t>
        </w:r>
        <w:proofErr w:type="spellStart"/>
        <w:r w:rsidR="006D0515" w:rsidRPr="006D0515">
          <w:rPr>
            <w:b/>
            <w:bCs/>
            <w:color w:val="0070C0"/>
            <w:u w:val="single"/>
          </w:rPr>
          <w:t>ruthshouseofhope</w:t>
        </w:r>
        <w:proofErr w:type="spellEnd"/>
      </w:hyperlink>
      <w:r w:rsidR="00FF12C6">
        <w:rPr>
          <w:b/>
          <w:bCs/>
          <w:color w:val="0070C0"/>
        </w:rPr>
        <w:t>.</w:t>
      </w:r>
    </w:p>
    <w:p w14:paraId="04D66C89" w14:textId="03D21F81" w:rsidR="00B425F7" w:rsidRDefault="00B425F7" w:rsidP="004B0135">
      <w:pPr>
        <w:jc w:val="center"/>
      </w:pPr>
      <w:r>
        <w:t xml:space="preserve">Donation drop-off </w:t>
      </w:r>
      <w:r w:rsidR="00954CD2">
        <w:t xml:space="preserve">hours at the Ruth’s House Shelter </w:t>
      </w:r>
      <w:proofErr w:type="gramStart"/>
      <w:r w:rsidR="00954CD2">
        <w:t>are:</w:t>
      </w:r>
      <w:proofErr w:type="gramEnd"/>
      <w:r w:rsidR="00954CD2">
        <w:t xml:space="preserve"> </w:t>
      </w:r>
      <w:r w:rsidR="00306B9A">
        <w:rPr>
          <w:b/>
          <w:bCs/>
        </w:rPr>
        <w:t>Monday 1 – 3 pm and Thursday 4 – 6 pm.</w:t>
      </w:r>
    </w:p>
    <w:p w14:paraId="1D98CBC6" w14:textId="718BDD3A" w:rsidR="00B425F7" w:rsidRDefault="00B425F7">
      <w:r w:rsidRPr="004B0135">
        <w:rPr>
          <w:b/>
          <w:bCs/>
        </w:rPr>
        <w:t>CLOTHING DONATIONS</w:t>
      </w:r>
      <w:r w:rsidR="004B0135">
        <w:t>:</w:t>
      </w:r>
      <w:r>
        <w:t xml:space="preserve"> Thank you for thinking of the families at Ruth’s House! Due to space constraints we cannot accept unsolicited clothing donations.</w:t>
      </w:r>
    </w:p>
    <w:p w14:paraId="5D70C0C8" w14:textId="2A1B5C0F" w:rsidR="00B425F7" w:rsidRDefault="00B425F7" w:rsidP="002E34DE">
      <w:pPr>
        <w:spacing w:after="120" w:line="240" w:lineRule="auto"/>
      </w:pPr>
      <w:r w:rsidRPr="004B0135">
        <w:rPr>
          <w:b/>
          <w:bCs/>
        </w:rPr>
        <w:t>FURNITURE DONATIONS</w:t>
      </w:r>
      <w:r w:rsidR="004B0135">
        <w:rPr>
          <w:b/>
          <w:bCs/>
        </w:rPr>
        <w:t>:</w:t>
      </w:r>
      <w:r>
        <w:t xml:space="preserve"> Please email </w:t>
      </w:r>
      <w:hyperlink r:id="rId9" w:history="1">
        <w:r w:rsidRPr="006D0515">
          <w:rPr>
            <w:rStyle w:val="Hyperlink"/>
            <w:b/>
            <w:bCs/>
            <w:color w:val="0070C0"/>
          </w:rPr>
          <w:t>giveruth@gmail.com</w:t>
        </w:r>
      </w:hyperlink>
      <w:r>
        <w:t xml:space="preserve"> to inquire about all furniture donation</w:t>
      </w:r>
      <w:r w:rsidR="00306B9A">
        <w:t>s</w:t>
      </w:r>
      <w:r>
        <w:t>.</w:t>
      </w:r>
      <w:r w:rsidR="00306B9A">
        <w:t xml:space="preserve"> Please email photos of furniture to </w:t>
      </w:r>
      <w:hyperlink r:id="rId10" w:history="1">
        <w:r w:rsidR="00306B9A" w:rsidRPr="00306B9A">
          <w:rPr>
            <w:rStyle w:val="Hyperlink"/>
            <w:b/>
            <w:bCs/>
          </w:rPr>
          <w:t>sherris@ruthshousemn.org</w:t>
        </w:r>
      </w:hyperlink>
      <w:r w:rsidR="00306B9A">
        <w:t xml:space="preserve"> so we can approve your donation.</w:t>
      </w:r>
    </w:p>
    <w:p w14:paraId="5E13EB5C" w14:textId="316BF97C" w:rsidR="00B425F7" w:rsidRDefault="00B425F7" w:rsidP="004B0135">
      <w:pPr>
        <w:pStyle w:val="ListParagraph"/>
        <w:numPr>
          <w:ilvl w:val="0"/>
          <w:numId w:val="1"/>
        </w:numPr>
        <w:spacing w:after="0" w:line="240" w:lineRule="auto"/>
      </w:pPr>
      <w:r>
        <w:t>Furniture donations are accepted depending on current storage and enrolled families’ needs.</w:t>
      </w:r>
    </w:p>
    <w:p w14:paraId="164ECE76" w14:textId="6AC8F817" w:rsidR="00B425F7" w:rsidRDefault="00B425F7" w:rsidP="004B0135">
      <w:pPr>
        <w:pStyle w:val="ListParagraph"/>
        <w:numPr>
          <w:ilvl w:val="0"/>
          <w:numId w:val="1"/>
        </w:numPr>
        <w:spacing w:after="0" w:line="240" w:lineRule="auto"/>
      </w:pPr>
      <w:r>
        <w:t>All donation items must be delivered by the donor</w:t>
      </w:r>
      <w:r w:rsidR="00801396">
        <w:t xml:space="preserve">; </w:t>
      </w:r>
      <w:r>
        <w:t>pick-ups are not available.</w:t>
      </w:r>
    </w:p>
    <w:p w14:paraId="39B97A1A" w14:textId="77777777" w:rsidR="004B0135" w:rsidRDefault="00B425F7" w:rsidP="00020E4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All items must be in new or gently used condition. We cannot accept </w:t>
      </w:r>
      <w:r w:rsidR="004B0135">
        <w:t xml:space="preserve">any </w:t>
      </w:r>
      <w:r>
        <w:t>recalled furniture</w:t>
      </w:r>
      <w:r w:rsidR="004B0135">
        <w:t>.</w:t>
      </w:r>
    </w:p>
    <w:p w14:paraId="15A1F184" w14:textId="77777777" w:rsidR="002E34DE" w:rsidRPr="00A60EC8" w:rsidRDefault="002E34DE" w:rsidP="002E34DE">
      <w:pPr>
        <w:spacing w:after="0" w:line="240" w:lineRule="auto"/>
        <w:rPr>
          <w:sz w:val="12"/>
          <w:szCs w:val="12"/>
        </w:rPr>
      </w:pPr>
    </w:p>
    <w:p w14:paraId="5EF23857" w14:textId="69A5B873" w:rsidR="00020E48" w:rsidRDefault="00020E48" w:rsidP="002E34DE">
      <w:pPr>
        <w:spacing w:after="0" w:line="240" w:lineRule="auto"/>
        <w:sectPr w:rsidR="00020E48" w:rsidSect="00CE2662"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14:paraId="55D5EF2B" w14:textId="570EE1B0" w:rsidR="00B425F7" w:rsidRPr="00F825CC" w:rsidRDefault="00B425F7" w:rsidP="00801396">
      <w:pPr>
        <w:spacing w:after="120"/>
        <w:rPr>
          <w:b/>
          <w:bCs/>
          <w:color w:val="00B050"/>
        </w:rPr>
      </w:pPr>
      <w:r w:rsidRPr="00F825CC">
        <w:rPr>
          <w:b/>
          <w:bCs/>
          <w:color w:val="00B050"/>
        </w:rPr>
        <w:t>Furniture Items We Can Accept</w:t>
      </w:r>
    </w:p>
    <w:p w14:paraId="3BB582AA" w14:textId="190303F1" w:rsidR="00B425F7" w:rsidRPr="008D1175" w:rsidRDefault="00B425F7" w:rsidP="008D1175">
      <w:pPr>
        <w:pStyle w:val="ListParagraph"/>
        <w:numPr>
          <w:ilvl w:val="0"/>
          <w:numId w:val="2"/>
        </w:numPr>
        <w:spacing w:after="0"/>
        <w:ind w:left="576" w:hanging="216"/>
        <w:rPr>
          <w:sz w:val="18"/>
          <w:szCs w:val="18"/>
        </w:rPr>
      </w:pPr>
      <w:r w:rsidRPr="008D1175">
        <w:rPr>
          <w:sz w:val="18"/>
          <w:szCs w:val="18"/>
        </w:rPr>
        <w:t>Small furniture</w:t>
      </w:r>
    </w:p>
    <w:p w14:paraId="7D57B065" w14:textId="377107AB" w:rsidR="00B425F7" w:rsidRPr="008D1175" w:rsidRDefault="00B425F7" w:rsidP="008D1175">
      <w:pPr>
        <w:pStyle w:val="ListParagraph"/>
        <w:numPr>
          <w:ilvl w:val="0"/>
          <w:numId w:val="2"/>
        </w:numPr>
        <w:spacing w:after="0"/>
        <w:ind w:left="576" w:hanging="216"/>
        <w:rPr>
          <w:sz w:val="18"/>
          <w:szCs w:val="18"/>
        </w:rPr>
      </w:pPr>
      <w:r w:rsidRPr="008D1175">
        <w:rPr>
          <w:sz w:val="18"/>
          <w:szCs w:val="18"/>
        </w:rPr>
        <w:t>Dressers</w:t>
      </w:r>
    </w:p>
    <w:p w14:paraId="063FF707" w14:textId="6367085C" w:rsidR="00B425F7" w:rsidRPr="008D1175" w:rsidRDefault="00B425F7" w:rsidP="008D1175">
      <w:pPr>
        <w:pStyle w:val="ListParagraph"/>
        <w:numPr>
          <w:ilvl w:val="0"/>
          <w:numId w:val="2"/>
        </w:numPr>
        <w:spacing w:after="0"/>
        <w:ind w:left="576" w:hanging="216"/>
        <w:rPr>
          <w:sz w:val="18"/>
          <w:szCs w:val="18"/>
        </w:rPr>
      </w:pPr>
      <w:r w:rsidRPr="008D1175">
        <w:rPr>
          <w:sz w:val="18"/>
          <w:szCs w:val="18"/>
        </w:rPr>
        <w:t>Tables and end tables</w:t>
      </w:r>
    </w:p>
    <w:p w14:paraId="02B89934" w14:textId="1FBE93E4" w:rsidR="00B425F7" w:rsidRPr="008D1175" w:rsidRDefault="00B425F7" w:rsidP="008D1175">
      <w:pPr>
        <w:pStyle w:val="ListParagraph"/>
        <w:numPr>
          <w:ilvl w:val="0"/>
          <w:numId w:val="2"/>
        </w:numPr>
        <w:spacing w:after="0"/>
        <w:ind w:left="576" w:hanging="216"/>
        <w:rPr>
          <w:sz w:val="18"/>
          <w:szCs w:val="18"/>
        </w:rPr>
      </w:pPr>
      <w:r w:rsidRPr="008D1175">
        <w:rPr>
          <w:sz w:val="18"/>
          <w:szCs w:val="18"/>
        </w:rPr>
        <w:t>Couches/chairs (cleaned and in good condition)</w:t>
      </w:r>
    </w:p>
    <w:p w14:paraId="6D3C6765" w14:textId="00BB1159" w:rsidR="00B425F7" w:rsidRPr="00F825CC" w:rsidRDefault="004B0135" w:rsidP="00020E48">
      <w:pPr>
        <w:spacing w:after="0" w:line="240" w:lineRule="auto"/>
        <w:rPr>
          <w:b/>
          <w:bCs/>
          <w:color w:val="FF0000"/>
        </w:rPr>
      </w:pPr>
      <w:r>
        <w:br w:type="column"/>
      </w:r>
      <w:r w:rsidR="00B425F7" w:rsidRPr="00F825CC">
        <w:rPr>
          <w:b/>
          <w:bCs/>
          <w:color w:val="FF0000"/>
        </w:rPr>
        <w:t>Furniture Items We Cannot Accept</w:t>
      </w:r>
    </w:p>
    <w:p w14:paraId="7BE64FD3" w14:textId="3F4D7DD4" w:rsidR="00B425F7" w:rsidRPr="008D1175" w:rsidRDefault="00B425F7" w:rsidP="008D1175">
      <w:pPr>
        <w:pStyle w:val="ListParagraph"/>
        <w:numPr>
          <w:ilvl w:val="0"/>
          <w:numId w:val="3"/>
        </w:numPr>
        <w:spacing w:after="0"/>
        <w:ind w:left="576" w:hanging="216"/>
        <w:rPr>
          <w:sz w:val="18"/>
          <w:szCs w:val="18"/>
        </w:rPr>
      </w:pPr>
      <w:r w:rsidRPr="008D1175">
        <w:rPr>
          <w:sz w:val="18"/>
          <w:szCs w:val="18"/>
        </w:rPr>
        <w:t>Mattresses</w:t>
      </w:r>
    </w:p>
    <w:p w14:paraId="1AE0FCFE" w14:textId="006C0BC9" w:rsidR="00B425F7" w:rsidRPr="008D1175" w:rsidRDefault="00B425F7" w:rsidP="008D1175">
      <w:pPr>
        <w:pStyle w:val="ListParagraph"/>
        <w:numPr>
          <w:ilvl w:val="0"/>
          <w:numId w:val="3"/>
        </w:numPr>
        <w:spacing w:after="0"/>
        <w:ind w:left="576" w:hanging="216"/>
        <w:rPr>
          <w:sz w:val="18"/>
          <w:szCs w:val="18"/>
        </w:rPr>
      </w:pPr>
      <w:r w:rsidRPr="008D1175">
        <w:rPr>
          <w:sz w:val="18"/>
          <w:szCs w:val="18"/>
        </w:rPr>
        <w:t>Headboards</w:t>
      </w:r>
    </w:p>
    <w:p w14:paraId="4C0CC97B" w14:textId="3DDF269B" w:rsidR="00B425F7" w:rsidRPr="008D1175" w:rsidRDefault="00B425F7" w:rsidP="008D1175">
      <w:pPr>
        <w:pStyle w:val="ListParagraph"/>
        <w:numPr>
          <w:ilvl w:val="0"/>
          <w:numId w:val="3"/>
        </w:numPr>
        <w:spacing w:after="0"/>
        <w:ind w:left="576" w:hanging="216"/>
        <w:rPr>
          <w:sz w:val="18"/>
          <w:szCs w:val="18"/>
        </w:rPr>
      </w:pPr>
      <w:r w:rsidRPr="008D1175">
        <w:rPr>
          <w:sz w:val="18"/>
          <w:szCs w:val="18"/>
        </w:rPr>
        <w:t>Office furniture</w:t>
      </w:r>
    </w:p>
    <w:p w14:paraId="34D8D809" w14:textId="018673C8" w:rsidR="00B425F7" w:rsidRPr="008D1175" w:rsidRDefault="00B425F7" w:rsidP="008D1175">
      <w:pPr>
        <w:pStyle w:val="ListParagraph"/>
        <w:numPr>
          <w:ilvl w:val="0"/>
          <w:numId w:val="3"/>
        </w:numPr>
        <w:spacing w:after="0"/>
        <w:ind w:left="576" w:hanging="216"/>
        <w:rPr>
          <w:sz w:val="18"/>
          <w:szCs w:val="18"/>
        </w:rPr>
      </w:pPr>
      <w:r w:rsidRPr="008D1175">
        <w:rPr>
          <w:sz w:val="18"/>
          <w:szCs w:val="18"/>
        </w:rPr>
        <w:t>Entertainment centers</w:t>
      </w:r>
    </w:p>
    <w:p w14:paraId="1E147861" w14:textId="0C025FA7" w:rsidR="00B425F7" w:rsidRPr="008D1175" w:rsidRDefault="00B425F7" w:rsidP="008D1175">
      <w:pPr>
        <w:pStyle w:val="ListParagraph"/>
        <w:numPr>
          <w:ilvl w:val="0"/>
          <w:numId w:val="3"/>
        </w:numPr>
        <w:spacing w:after="0"/>
        <w:ind w:left="576" w:hanging="216"/>
        <w:rPr>
          <w:sz w:val="18"/>
          <w:szCs w:val="18"/>
        </w:rPr>
      </w:pPr>
      <w:r w:rsidRPr="008D1175">
        <w:rPr>
          <w:sz w:val="18"/>
          <w:szCs w:val="18"/>
        </w:rPr>
        <w:t>Cribs</w:t>
      </w:r>
    </w:p>
    <w:p w14:paraId="521C3BB8" w14:textId="1B91DBF6" w:rsidR="00B425F7" w:rsidRPr="008D1175" w:rsidRDefault="00B425F7" w:rsidP="00801396">
      <w:pPr>
        <w:pStyle w:val="ListParagraph"/>
        <w:numPr>
          <w:ilvl w:val="0"/>
          <w:numId w:val="3"/>
        </w:numPr>
        <w:spacing w:after="0" w:line="240" w:lineRule="auto"/>
        <w:ind w:left="576" w:hanging="216"/>
        <w:rPr>
          <w:sz w:val="18"/>
          <w:szCs w:val="18"/>
        </w:rPr>
      </w:pPr>
      <w:r w:rsidRPr="008D1175">
        <w:rPr>
          <w:sz w:val="18"/>
          <w:szCs w:val="18"/>
        </w:rPr>
        <w:t>Washers &amp; Dryers</w:t>
      </w:r>
    </w:p>
    <w:p w14:paraId="72899869" w14:textId="77777777" w:rsidR="004B0135" w:rsidRDefault="004B0135">
      <w:pPr>
        <w:sectPr w:rsidR="004B0135" w:rsidSect="00382EFD">
          <w:type w:val="continuous"/>
          <w:pgSz w:w="12240" w:h="15840"/>
          <w:pgMar w:top="1080" w:right="1440" w:bottom="1440" w:left="1440" w:header="720" w:footer="720" w:gutter="0"/>
          <w:cols w:num="2" w:space="720"/>
          <w:docGrid w:linePitch="360"/>
        </w:sectPr>
      </w:pPr>
    </w:p>
    <w:p w14:paraId="50011526" w14:textId="77777777" w:rsidR="004B0135" w:rsidRDefault="00B425F7" w:rsidP="00A60EC8">
      <w:pPr>
        <w:spacing w:after="120"/>
      </w:pPr>
      <w:r w:rsidRPr="00C46464">
        <w:rPr>
          <w:b/>
          <w:bCs/>
        </w:rPr>
        <w:t>HOUSEHOLD ITEMS AND OTHER DONATIONS</w:t>
      </w:r>
      <w:r w:rsidR="00C46464">
        <w:rPr>
          <w:b/>
          <w:bCs/>
        </w:rPr>
        <w:t>:</w:t>
      </w:r>
      <w:r>
        <w:t xml:space="preserve"> Household items and other donations should be functional and in good working</w:t>
      </w:r>
      <w:r w:rsidR="00DE0D39">
        <w:t xml:space="preserve"> condition. Bedding should be in new or gently used condition.</w:t>
      </w:r>
    </w:p>
    <w:p w14:paraId="624B6FFF" w14:textId="3F7A4049" w:rsidR="00A60EC8" w:rsidRDefault="00A60EC8">
      <w:pPr>
        <w:sectPr w:rsidR="00A60EC8" w:rsidSect="004B013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B732FE8" w14:textId="233FD141" w:rsidR="00DE0D39" w:rsidRPr="00F825CC" w:rsidRDefault="00DE0D39" w:rsidP="00C46464">
      <w:pPr>
        <w:spacing w:after="120"/>
        <w:rPr>
          <w:b/>
          <w:bCs/>
          <w:color w:val="00B050"/>
        </w:rPr>
      </w:pPr>
      <w:r w:rsidRPr="00F825CC">
        <w:rPr>
          <w:b/>
          <w:bCs/>
          <w:color w:val="00B050"/>
        </w:rPr>
        <w:t>Household Items We Can Accept</w:t>
      </w:r>
    </w:p>
    <w:p w14:paraId="54A6C6B8" w14:textId="31A2C257" w:rsidR="00DE0D39" w:rsidRPr="008D1175" w:rsidRDefault="00DE0D39" w:rsidP="00CC4DE0">
      <w:pPr>
        <w:pStyle w:val="ListParagraph"/>
        <w:numPr>
          <w:ilvl w:val="0"/>
          <w:numId w:val="4"/>
        </w:numPr>
        <w:spacing w:after="0"/>
        <w:ind w:left="576" w:hanging="216"/>
        <w:rPr>
          <w:sz w:val="18"/>
          <w:szCs w:val="18"/>
        </w:rPr>
      </w:pPr>
      <w:r w:rsidRPr="008D1175">
        <w:rPr>
          <w:sz w:val="18"/>
          <w:szCs w:val="18"/>
        </w:rPr>
        <w:t>Laundry detergent</w:t>
      </w:r>
    </w:p>
    <w:p w14:paraId="4C064A43" w14:textId="22959587" w:rsidR="00DE0D39" w:rsidRPr="008D1175" w:rsidRDefault="00DE0D39" w:rsidP="00CC4DE0">
      <w:pPr>
        <w:pStyle w:val="ListParagraph"/>
        <w:numPr>
          <w:ilvl w:val="0"/>
          <w:numId w:val="4"/>
        </w:numPr>
        <w:spacing w:after="0"/>
        <w:ind w:left="576" w:hanging="216"/>
        <w:rPr>
          <w:sz w:val="18"/>
          <w:szCs w:val="18"/>
        </w:rPr>
      </w:pPr>
      <w:r w:rsidRPr="008D1175">
        <w:rPr>
          <w:sz w:val="18"/>
          <w:szCs w:val="18"/>
        </w:rPr>
        <w:t>Cleaners</w:t>
      </w:r>
    </w:p>
    <w:p w14:paraId="5F962339" w14:textId="4BEA47DA" w:rsidR="00DE0D39" w:rsidRPr="008D1175" w:rsidRDefault="00DE0D39" w:rsidP="00CC4DE0">
      <w:pPr>
        <w:pStyle w:val="ListParagraph"/>
        <w:numPr>
          <w:ilvl w:val="0"/>
          <w:numId w:val="4"/>
        </w:numPr>
        <w:spacing w:after="0"/>
        <w:ind w:left="576" w:hanging="216"/>
        <w:rPr>
          <w:sz w:val="18"/>
          <w:szCs w:val="18"/>
        </w:rPr>
      </w:pPr>
      <w:r w:rsidRPr="008D1175">
        <w:rPr>
          <w:sz w:val="18"/>
          <w:szCs w:val="18"/>
        </w:rPr>
        <w:t>Toilet Paper</w:t>
      </w:r>
    </w:p>
    <w:p w14:paraId="75D3513B" w14:textId="39908F29" w:rsidR="00DE0D39" w:rsidRPr="008D1175" w:rsidRDefault="00DE0D39" w:rsidP="00CC4DE0">
      <w:pPr>
        <w:pStyle w:val="ListParagraph"/>
        <w:numPr>
          <w:ilvl w:val="0"/>
          <w:numId w:val="4"/>
        </w:numPr>
        <w:spacing w:after="0"/>
        <w:ind w:left="576" w:hanging="216"/>
        <w:rPr>
          <w:sz w:val="18"/>
          <w:szCs w:val="18"/>
        </w:rPr>
      </w:pPr>
      <w:r w:rsidRPr="008D1175">
        <w:rPr>
          <w:sz w:val="18"/>
          <w:szCs w:val="18"/>
        </w:rPr>
        <w:t>Tissues</w:t>
      </w:r>
    </w:p>
    <w:p w14:paraId="79D0E298" w14:textId="39D7619D" w:rsidR="00DE0D39" w:rsidRPr="008D1175" w:rsidRDefault="00DE0D39" w:rsidP="00CC4DE0">
      <w:pPr>
        <w:pStyle w:val="ListParagraph"/>
        <w:numPr>
          <w:ilvl w:val="0"/>
          <w:numId w:val="4"/>
        </w:numPr>
        <w:spacing w:after="0"/>
        <w:ind w:left="576" w:hanging="216"/>
        <w:rPr>
          <w:sz w:val="18"/>
          <w:szCs w:val="18"/>
        </w:rPr>
      </w:pPr>
      <w:r w:rsidRPr="008D1175">
        <w:rPr>
          <w:sz w:val="18"/>
          <w:szCs w:val="18"/>
        </w:rPr>
        <w:t>Paper Towels</w:t>
      </w:r>
    </w:p>
    <w:p w14:paraId="16C89A95" w14:textId="12C06D1F" w:rsidR="00DE0D39" w:rsidRPr="008D1175" w:rsidRDefault="00DE0D39" w:rsidP="00CC4DE0">
      <w:pPr>
        <w:pStyle w:val="ListParagraph"/>
        <w:numPr>
          <w:ilvl w:val="0"/>
          <w:numId w:val="4"/>
        </w:numPr>
        <w:spacing w:after="0"/>
        <w:ind w:left="576" w:hanging="216"/>
        <w:rPr>
          <w:sz w:val="18"/>
          <w:szCs w:val="18"/>
        </w:rPr>
      </w:pPr>
      <w:r w:rsidRPr="008D1175">
        <w:rPr>
          <w:sz w:val="18"/>
          <w:szCs w:val="18"/>
        </w:rPr>
        <w:t>Twin size bedding</w:t>
      </w:r>
    </w:p>
    <w:p w14:paraId="7B26F122" w14:textId="23AC3E51" w:rsidR="00DE0D39" w:rsidRPr="008D1175" w:rsidRDefault="00DE0D39" w:rsidP="00CC4DE0">
      <w:pPr>
        <w:pStyle w:val="ListParagraph"/>
        <w:numPr>
          <w:ilvl w:val="0"/>
          <w:numId w:val="4"/>
        </w:numPr>
        <w:spacing w:after="0"/>
        <w:ind w:left="576" w:hanging="216"/>
        <w:rPr>
          <w:sz w:val="18"/>
          <w:szCs w:val="18"/>
        </w:rPr>
      </w:pPr>
      <w:r w:rsidRPr="008D1175">
        <w:rPr>
          <w:sz w:val="18"/>
          <w:szCs w:val="18"/>
        </w:rPr>
        <w:t>Twin size mattress protectors</w:t>
      </w:r>
    </w:p>
    <w:p w14:paraId="21DF6EBD" w14:textId="7CA334B1" w:rsidR="00DE0D39" w:rsidRPr="008D1175" w:rsidRDefault="00DE0D39" w:rsidP="00CC4DE0">
      <w:pPr>
        <w:pStyle w:val="ListParagraph"/>
        <w:numPr>
          <w:ilvl w:val="0"/>
          <w:numId w:val="4"/>
        </w:numPr>
        <w:spacing w:after="0"/>
        <w:ind w:left="576" w:hanging="216"/>
        <w:rPr>
          <w:sz w:val="18"/>
          <w:szCs w:val="18"/>
        </w:rPr>
      </w:pPr>
      <w:r w:rsidRPr="008D1175">
        <w:rPr>
          <w:sz w:val="18"/>
          <w:szCs w:val="18"/>
        </w:rPr>
        <w:t>New pillows</w:t>
      </w:r>
      <w:r w:rsidR="00306B9A">
        <w:rPr>
          <w:sz w:val="18"/>
          <w:szCs w:val="18"/>
        </w:rPr>
        <w:tab/>
      </w:r>
      <w:r w:rsidR="00306B9A">
        <w:rPr>
          <w:sz w:val="18"/>
          <w:szCs w:val="18"/>
        </w:rPr>
        <w:tab/>
      </w:r>
      <w:r w:rsidR="00306B9A">
        <w:rPr>
          <w:sz w:val="18"/>
          <w:szCs w:val="18"/>
        </w:rPr>
        <w:tab/>
      </w:r>
      <w:r w:rsidR="00306B9A">
        <w:rPr>
          <w:sz w:val="18"/>
          <w:szCs w:val="18"/>
        </w:rPr>
        <w:tab/>
        <w:t xml:space="preserve">                  </w:t>
      </w:r>
    </w:p>
    <w:p w14:paraId="6750EC46" w14:textId="30676C7B" w:rsidR="00DE0D39" w:rsidRPr="00F825CC" w:rsidRDefault="00C75E64" w:rsidP="00C46464">
      <w:pPr>
        <w:spacing w:after="120"/>
        <w:rPr>
          <w:b/>
          <w:bCs/>
          <w:color w:val="FF0000"/>
        </w:rPr>
      </w:pPr>
      <w:r>
        <w:br w:type="column"/>
      </w:r>
      <w:r w:rsidR="00DE0D39" w:rsidRPr="00F825CC">
        <w:rPr>
          <w:b/>
          <w:bCs/>
          <w:color w:val="FF0000"/>
        </w:rPr>
        <w:t>Household Items We Cannot Accept</w:t>
      </w:r>
    </w:p>
    <w:p w14:paraId="2080A790" w14:textId="1A6EE7CA" w:rsidR="00DE0D39" w:rsidRPr="008D1175" w:rsidRDefault="00DE0D39" w:rsidP="00CC4DE0">
      <w:pPr>
        <w:pStyle w:val="ListParagraph"/>
        <w:numPr>
          <w:ilvl w:val="0"/>
          <w:numId w:val="5"/>
        </w:numPr>
        <w:spacing w:after="0"/>
        <w:ind w:left="576" w:hanging="216"/>
        <w:rPr>
          <w:sz w:val="18"/>
          <w:szCs w:val="18"/>
        </w:rPr>
      </w:pPr>
      <w:r w:rsidRPr="008D1175">
        <w:rPr>
          <w:sz w:val="18"/>
          <w:szCs w:val="18"/>
        </w:rPr>
        <w:t>Books</w:t>
      </w:r>
    </w:p>
    <w:p w14:paraId="2BBEFD30" w14:textId="611C3F2C" w:rsidR="00DE0D39" w:rsidRPr="008D1175" w:rsidRDefault="00DE0D39" w:rsidP="00CC4DE0">
      <w:pPr>
        <w:pStyle w:val="ListParagraph"/>
        <w:numPr>
          <w:ilvl w:val="0"/>
          <w:numId w:val="5"/>
        </w:numPr>
        <w:spacing w:after="0"/>
        <w:ind w:left="576" w:hanging="216"/>
        <w:rPr>
          <w:sz w:val="18"/>
          <w:szCs w:val="18"/>
        </w:rPr>
      </w:pPr>
      <w:r w:rsidRPr="008D1175">
        <w:rPr>
          <w:sz w:val="18"/>
          <w:szCs w:val="18"/>
        </w:rPr>
        <w:t>Car seats/booster seats</w:t>
      </w:r>
    </w:p>
    <w:p w14:paraId="13B074AC" w14:textId="0E7202E3" w:rsidR="00DE0D39" w:rsidRPr="008D1175" w:rsidRDefault="00DE0D39" w:rsidP="00CC4DE0">
      <w:pPr>
        <w:pStyle w:val="ListParagraph"/>
        <w:numPr>
          <w:ilvl w:val="0"/>
          <w:numId w:val="5"/>
        </w:numPr>
        <w:spacing w:after="0"/>
        <w:ind w:left="576" w:hanging="216"/>
        <w:rPr>
          <w:sz w:val="18"/>
          <w:szCs w:val="18"/>
        </w:rPr>
      </w:pPr>
      <w:r w:rsidRPr="008D1175">
        <w:rPr>
          <w:sz w:val="18"/>
          <w:szCs w:val="18"/>
        </w:rPr>
        <w:t>TVs (only upon request)</w:t>
      </w:r>
    </w:p>
    <w:p w14:paraId="46E56E7E" w14:textId="5F7F2A4B" w:rsidR="00DE0D39" w:rsidRPr="008D1175" w:rsidRDefault="00DE0D39" w:rsidP="00CC4DE0">
      <w:pPr>
        <w:pStyle w:val="ListParagraph"/>
        <w:numPr>
          <w:ilvl w:val="0"/>
          <w:numId w:val="5"/>
        </w:numPr>
        <w:spacing w:after="0"/>
        <w:ind w:left="576" w:hanging="216"/>
        <w:rPr>
          <w:sz w:val="18"/>
          <w:szCs w:val="18"/>
        </w:rPr>
      </w:pPr>
      <w:r w:rsidRPr="008D1175">
        <w:rPr>
          <w:sz w:val="18"/>
          <w:szCs w:val="18"/>
        </w:rPr>
        <w:t>Baby items</w:t>
      </w:r>
    </w:p>
    <w:p w14:paraId="2C8655CA" w14:textId="648E5F48" w:rsidR="00DE0D39" w:rsidRPr="008D1175" w:rsidRDefault="00DE0D39" w:rsidP="00CC4DE0">
      <w:pPr>
        <w:pStyle w:val="ListParagraph"/>
        <w:numPr>
          <w:ilvl w:val="0"/>
          <w:numId w:val="5"/>
        </w:numPr>
        <w:spacing w:after="0"/>
        <w:ind w:left="576" w:hanging="216"/>
        <w:rPr>
          <w:sz w:val="18"/>
          <w:szCs w:val="18"/>
        </w:rPr>
      </w:pPr>
      <w:r w:rsidRPr="008D1175">
        <w:rPr>
          <w:sz w:val="18"/>
          <w:szCs w:val="18"/>
        </w:rPr>
        <w:t>Cell phones &amp; electronics</w:t>
      </w:r>
    </w:p>
    <w:p w14:paraId="44EA3349" w14:textId="52E7EDBE" w:rsidR="00DE0D39" w:rsidRDefault="00DE0D39" w:rsidP="00F21A6C">
      <w:pPr>
        <w:pStyle w:val="ListParagraph"/>
        <w:numPr>
          <w:ilvl w:val="0"/>
          <w:numId w:val="5"/>
        </w:numPr>
        <w:spacing w:after="0" w:line="240" w:lineRule="auto"/>
        <w:ind w:left="576" w:hanging="216"/>
        <w:rPr>
          <w:sz w:val="18"/>
          <w:szCs w:val="18"/>
        </w:rPr>
      </w:pPr>
      <w:r w:rsidRPr="008D1175">
        <w:rPr>
          <w:sz w:val="18"/>
          <w:szCs w:val="18"/>
        </w:rPr>
        <w:t>Computer monitors &amp; equipment</w:t>
      </w:r>
    </w:p>
    <w:p w14:paraId="415E43CD" w14:textId="0518F929" w:rsidR="00306B9A" w:rsidRPr="00306B9A" w:rsidRDefault="00F21A6C" w:rsidP="00306B9A">
      <w:pPr>
        <w:pStyle w:val="ListParagraph"/>
        <w:numPr>
          <w:ilvl w:val="0"/>
          <w:numId w:val="5"/>
        </w:numPr>
        <w:spacing w:after="0" w:line="240" w:lineRule="auto"/>
        <w:ind w:left="576" w:hanging="216"/>
        <w:rPr>
          <w:sz w:val="18"/>
          <w:szCs w:val="18"/>
        </w:rPr>
        <w:sectPr w:rsidR="00306B9A" w:rsidRPr="00306B9A" w:rsidSect="004B013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18"/>
          <w:szCs w:val="18"/>
        </w:rPr>
        <w:t>Printers &amp; cartridges</w:t>
      </w:r>
    </w:p>
    <w:p w14:paraId="68F33A4A" w14:textId="2CE7FB7B" w:rsidR="00DE0D39" w:rsidRPr="00A871D5" w:rsidRDefault="00DE0D39" w:rsidP="00306B9A">
      <w:pPr>
        <w:rPr>
          <w:sz w:val="18"/>
          <w:szCs w:val="18"/>
        </w:rPr>
      </w:pPr>
      <w:r w:rsidRPr="00A871D5">
        <w:rPr>
          <w:sz w:val="18"/>
          <w:szCs w:val="18"/>
        </w:rPr>
        <w:t xml:space="preserve">*All donations made to Ruth’s House will be used primarily to meet the needs of our clients. Should any items be unsuitable for use by </w:t>
      </w:r>
      <w:r w:rsidR="001F4EFC">
        <w:rPr>
          <w:sz w:val="18"/>
          <w:szCs w:val="18"/>
        </w:rPr>
        <w:t xml:space="preserve">our </w:t>
      </w:r>
      <w:r w:rsidRPr="00A871D5">
        <w:rPr>
          <w:sz w:val="18"/>
          <w:szCs w:val="18"/>
        </w:rPr>
        <w:t>clients, Ruth’s House reserves the right to use items at the agency’s discretion.</w:t>
      </w:r>
    </w:p>
    <w:sectPr w:rsidR="00DE0D39" w:rsidRPr="00A871D5" w:rsidSect="004B013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A4AFF"/>
    <w:multiLevelType w:val="hybridMultilevel"/>
    <w:tmpl w:val="B03C6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751F"/>
    <w:multiLevelType w:val="hybridMultilevel"/>
    <w:tmpl w:val="F72E3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7722C"/>
    <w:multiLevelType w:val="hybridMultilevel"/>
    <w:tmpl w:val="AC280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B3223"/>
    <w:multiLevelType w:val="hybridMultilevel"/>
    <w:tmpl w:val="4CAE1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74082"/>
    <w:multiLevelType w:val="hybridMultilevel"/>
    <w:tmpl w:val="0272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0933569">
    <w:abstractNumId w:val="4"/>
  </w:num>
  <w:num w:numId="2" w16cid:durableId="1430196306">
    <w:abstractNumId w:val="1"/>
  </w:num>
  <w:num w:numId="3" w16cid:durableId="841706104">
    <w:abstractNumId w:val="2"/>
  </w:num>
  <w:num w:numId="4" w16cid:durableId="2103254675">
    <w:abstractNumId w:val="3"/>
  </w:num>
  <w:num w:numId="5" w16cid:durableId="1539779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9B5"/>
    <w:rsid w:val="00020E48"/>
    <w:rsid w:val="00135F6B"/>
    <w:rsid w:val="001D3472"/>
    <w:rsid w:val="001F4EFC"/>
    <w:rsid w:val="00253BB4"/>
    <w:rsid w:val="00271E1D"/>
    <w:rsid w:val="002A5DEF"/>
    <w:rsid w:val="002E34DE"/>
    <w:rsid w:val="00306B9A"/>
    <w:rsid w:val="00382EFD"/>
    <w:rsid w:val="004B0135"/>
    <w:rsid w:val="004F14F9"/>
    <w:rsid w:val="0063677C"/>
    <w:rsid w:val="00697C5D"/>
    <w:rsid w:val="006A7C8F"/>
    <w:rsid w:val="006D0515"/>
    <w:rsid w:val="006E5681"/>
    <w:rsid w:val="007179B5"/>
    <w:rsid w:val="00801396"/>
    <w:rsid w:val="008D015C"/>
    <w:rsid w:val="008D1175"/>
    <w:rsid w:val="00954CD2"/>
    <w:rsid w:val="00A60EC8"/>
    <w:rsid w:val="00A871D5"/>
    <w:rsid w:val="00B425F7"/>
    <w:rsid w:val="00C46464"/>
    <w:rsid w:val="00C75E64"/>
    <w:rsid w:val="00CC4DE0"/>
    <w:rsid w:val="00CE2662"/>
    <w:rsid w:val="00DE0D39"/>
    <w:rsid w:val="00EF2E9E"/>
    <w:rsid w:val="00F21A6C"/>
    <w:rsid w:val="00F825CC"/>
    <w:rsid w:val="00FF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4FAD5"/>
  <w15:chartTrackingRefBased/>
  <w15:docId w15:val="{9323690B-EC28-408F-ADBB-116FE8B0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25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5F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0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uthshouseofhop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thshousem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veruth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sherris@ruthshousem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iverut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Ullian</dc:creator>
  <cp:keywords/>
  <dc:description/>
  <cp:lastModifiedBy>Oval Office</cp:lastModifiedBy>
  <cp:revision>2</cp:revision>
  <cp:lastPrinted>2019-07-13T16:47:00Z</cp:lastPrinted>
  <dcterms:created xsi:type="dcterms:W3CDTF">2023-01-19T23:32:00Z</dcterms:created>
  <dcterms:modified xsi:type="dcterms:W3CDTF">2023-01-19T23:32:00Z</dcterms:modified>
</cp:coreProperties>
</file>